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9DEE9B" w14:textId="77777777" w:rsidR="00120B5D" w:rsidRPr="0087738B" w:rsidRDefault="00120B5D" w:rsidP="00120B5D">
      <w:pPr>
        <w:pStyle w:val="Header"/>
        <w:rPr>
          <w:rFonts w:ascii="Calibri" w:hAnsi="Calibri" w:cs="Calibri"/>
        </w:rPr>
      </w:pPr>
      <w:r w:rsidRPr="0087738B">
        <w:rPr>
          <w:rFonts w:ascii="Calibri" w:hAnsi="Calibri" w:cs="Calibri"/>
          <w:noProof/>
        </w:rPr>
        <w:drawing>
          <wp:inline distT="0" distB="0" distL="0" distR="0" wp14:anchorId="452C8133" wp14:editId="57655C7D">
            <wp:extent cx="717550" cy="717550"/>
            <wp:effectExtent l="0" t="0" r="6350" b="6350"/>
            <wp:docPr id="1" name="Picture 1" descr="Image result for EAAFP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EAAFP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D7A86B" w14:textId="7E289992" w:rsidR="00120B5D" w:rsidRDefault="00120B5D" w:rsidP="00120B5D">
      <w:pPr>
        <w:jc w:val="center"/>
        <w:rPr>
          <w:rFonts w:ascii="Calibri" w:hAnsi="Calibri" w:cs="Calibri"/>
          <w:b/>
        </w:rPr>
      </w:pPr>
      <w:r w:rsidRPr="0087738B">
        <w:rPr>
          <w:rFonts w:ascii="Calibri" w:hAnsi="Calibri" w:cs="Calibri"/>
          <w:b/>
        </w:rPr>
        <w:t>EAAFP Management Committee meeting (1</w:t>
      </w:r>
      <w:r w:rsidR="0087738B" w:rsidRPr="0087738B">
        <w:rPr>
          <w:rFonts w:ascii="Calibri" w:hAnsi="Calibri" w:cs="Calibri"/>
          <w:b/>
        </w:rPr>
        <w:t>9</w:t>
      </w:r>
      <w:r w:rsidRPr="0087738B">
        <w:rPr>
          <w:rFonts w:ascii="Calibri" w:hAnsi="Calibri" w:cs="Calibri"/>
          <w:b/>
        </w:rPr>
        <w:t>.</w:t>
      </w:r>
      <w:r w:rsidR="009019FD">
        <w:rPr>
          <w:rFonts w:ascii="Calibri" w:hAnsi="Calibri" w:cs="Calibri"/>
          <w:b/>
        </w:rPr>
        <w:t>2</w:t>
      </w:r>
      <w:r w:rsidRPr="0087738B">
        <w:rPr>
          <w:rFonts w:ascii="Calibri" w:hAnsi="Calibri" w:cs="Calibri"/>
          <w:b/>
        </w:rPr>
        <w:t>)</w:t>
      </w:r>
    </w:p>
    <w:p w14:paraId="5964F14D" w14:textId="684F56C9" w:rsidR="00120B5D" w:rsidRPr="0087738B" w:rsidRDefault="00BF728F" w:rsidP="00120B5D">
      <w:pPr>
        <w:jc w:val="center"/>
        <w:rPr>
          <w:rFonts w:ascii="Calibri" w:hAnsi="Calibri" w:cs="Calibri"/>
          <w:b/>
        </w:rPr>
      </w:pPr>
      <w:r w:rsidRPr="0087738B">
        <w:rPr>
          <w:rFonts w:ascii="Calibri" w:hAnsi="Calibri" w:cs="Calibri"/>
          <w:b/>
        </w:rPr>
        <w:t>15</w:t>
      </w:r>
      <w:r w:rsidR="009019FD">
        <w:rPr>
          <w:rFonts w:ascii="Calibri" w:hAnsi="Calibri" w:cs="Calibri"/>
          <w:b/>
        </w:rPr>
        <w:t>:3</w:t>
      </w:r>
      <w:r w:rsidRPr="0087738B">
        <w:rPr>
          <w:rFonts w:ascii="Calibri" w:hAnsi="Calibri" w:cs="Calibri"/>
          <w:b/>
        </w:rPr>
        <w:t>0hr</w:t>
      </w:r>
      <w:r w:rsidR="008A3C6B">
        <w:rPr>
          <w:rFonts w:ascii="Calibri" w:hAnsi="Calibri" w:cs="Calibri"/>
          <w:b/>
        </w:rPr>
        <w:t xml:space="preserve"> – 1</w:t>
      </w:r>
      <w:r w:rsidR="00502879">
        <w:rPr>
          <w:rFonts w:ascii="Calibri" w:hAnsi="Calibri" w:cs="Calibri"/>
          <w:b/>
        </w:rPr>
        <w:t>7</w:t>
      </w:r>
      <w:r w:rsidR="008A3C6B">
        <w:rPr>
          <w:rFonts w:ascii="Calibri" w:hAnsi="Calibri" w:cs="Calibri"/>
          <w:b/>
        </w:rPr>
        <w:t>:</w:t>
      </w:r>
      <w:r w:rsidR="00502879">
        <w:rPr>
          <w:rFonts w:ascii="Calibri" w:hAnsi="Calibri" w:cs="Calibri"/>
          <w:b/>
        </w:rPr>
        <w:t>3</w:t>
      </w:r>
      <w:r w:rsidR="008A3C6B">
        <w:rPr>
          <w:rFonts w:ascii="Calibri" w:hAnsi="Calibri" w:cs="Calibri"/>
          <w:b/>
        </w:rPr>
        <w:t>0</w:t>
      </w:r>
      <w:proofErr w:type="gramStart"/>
      <w:r w:rsidR="008A3C6B">
        <w:rPr>
          <w:rFonts w:ascii="Calibri" w:hAnsi="Calibri" w:cs="Calibri"/>
          <w:b/>
        </w:rPr>
        <w:t xml:space="preserve">hr </w:t>
      </w:r>
      <w:r w:rsidRPr="0087738B">
        <w:rPr>
          <w:rFonts w:ascii="Calibri" w:hAnsi="Calibri" w:cs="Calibri"/>
          <w:b/>
        </w:rPr>
        <w:t>,</w:t>
      </w:r>
      <w:proofErr w:type="gramEnd"/>
      <w:r w:rsidRPr="0087738B">
        <w:rPr>
          <w:rFonts w:ascii="Calibri" w:hAnsi="Calibri" w:cs="Calibri"/>
          <w:b/>
        </w:rPr>
        <w:t xml:space="preserve"> </w:t>
      </w:r>
      <w:r w:rsidR="008A3C6B">
        <w:rPr>
          <w:rFonts w:ascii="Calibri" w:hAnsi="Calibri" w:cs="Calibri"/>
          <w:b/>
        </w:rPr>
        <w:t>20</w:t>
      </w:r>
      <w:r w:rsidR="009019FD">
        <w:rPr>
          <w:rFonts w:ascii="Calibri" w:hAnsi="Calibri" w:cs="Calibri"/>
          <w:b/>
        </w:rPr>
        <w:t xml:space="preserve"> June</w:t>
      </w:r>
      <w:r w:rsidR="0087738B" w:rsidRPr="0087738B">
        <w:rPr>
          <w:rFonts w:ascii="Calibri" w:hAnsi="Calibri" w:cs="Calibri"/>
          <w:b/>
        </w:rPr>
        <w:t xml:space="preserve"> 2019</w:t>
      </w:r>
      <w:r w:rsidRPr="0087738B">
        <w:rPr>
          <w:rFonts w:ascii="Calibri" w:hAnsi="Calibri" w:cs="Calibri"/>
          <w:b/>
        </w:rPr>
        <w:t xml:space="preserve"> (Seoul Time) </w:t>
      </w:r>
    </w:p>
    <w:p w14:paraId="108A0E69" w14:textId="7C583A4F" w:rsidR="00120B5D" w:rsidRPr="0087738B" w:rsidRDefault="00120B5D" w:rsidP="00120B5D">
      <w:pPr>
        <w:jc w:val="center"/>
        <w:rPr>
          <w:rFonts w:ascii="Calibri" w:hAnsi="Calibri" w:cs="Calibri"/>
          <w:b/>
        </w:rPr>
      </w:pPr>
    </w:p>
    <w:p w14:paraId="713A9589" w14:textId="49933BC3" w:rsidR="00BF728F" w:rsidRPr="0087738B" w:rsidRDefault="00BF728F" w:rsidP="00BF728F">
      <w:pPr>
        <w:rPr>
          <w:rFonts w:ascii="Calibri" w:hAnsi="Calibri" w:cs="Calibri"/>
          <w:b/>
        </w:rPr>
      </w:pPr>
      <w:bookmarkStart w:id="0" w:name="_GoBack"/>
      <w:bookmarkEnd w:id="0"/>
    </w:p>
    <w:p w14:paraId="5C4750D5" w14:textId="77777777" w:rsidR="00BF728F" w:rsidRPr="0087738B" w:rsidRDefault="00BF728F" w:rsidP="00120B5D">
      <w:pPr>
        <w:jc w:val="center"/>
        <w:rPr>
          <w:rFonts w:ascii="Calibri" w:hAnsi="Calibri" w:cs="Calibri"/>
          <w:b/>
        </w:rPr>
      </w:pPr>
    </w:p>
    <w:p w14:paraId="1B579A27" w14:textId="1D367083" w:rsidR="00120B5D" w:rsidRPr="0087738B" w:rsidRDefault="00120B5D" w:rsidP="00120B5D">
      <w:pPr>
        <w:jc w:val="center"/>
        <w:rPr>
          <w:rFonts w:ascii="Calibri" w:hAnsi="Calibri" w:cs="Calibri"/>
          <w:b/>
        </w:rPr>
      </w:pPr>
      <w:r w:rsidRPr="0087738B">
        <w:rPr>
          <w:rFonts w:ascii="Calibri" w:hAnsi="Calibri" w:cs="Calibri"/>
          <w:b/>
        </w:rPr>
        <w:t>Meeting Agenda</w:t>
      </w:r>
    </w:p>
    <w:p w14:paraId="0AC19300" w14:textId="77777777" w:rsidR="00120B5D" w:rsidRPr="0087738B" w:rsidRDefault="00120B5D" w:rsidP="00120B5D">
      <w:pPr>
        <w:rPr>
          <w:rFonts w:ascii="Calibri" w:hAnsi="Calibri" w:cs="Calibri"/>
        </w:rPr>
      </w:pPr>
    </w:p>
    <w:p w14:paraId="3F312FC1" w14:textId="2D7C8F04" w:rsidR="00120B5D" w:rsidRPr="0087738B" w:rsidRDefault="00120B5D" w:rsidP="00120B5D">
      <w:pPr>
        <w:rPr>
          <w:rFonts w:ascii="Calibri" w:hAnsi="Calibri" w:cs="Calibri"/>
        </w:rPr>
      </w:pPr>
      <w:r w:rsidRPr="0087738B">
        <w:rPr>
          <w:rFonts w:ascii="Calibri" w:hAnsi="Calibri" w:cs="Calibri"/>
        </w:rPr>
        <w:t> </w:t>
      </w:r>
    </w:p>
    <w:p w14:paraId="1E8764CC" w14:textId="16F578C9" w:rsidR="004A0617" w:rsidRDefault="004A0617" w:rsidP="00120B5D">
      <w:pPr>
        <w:rPr>
          <w:rFonts w:ascii="Calibri" w:eastAsia="맑은 고딕 Semilight" w:hAnsi="Calibri" w:cs="Calibri"/>
        </w:rPr>
      </w:pPr>
      <w:r w:rsidRPr="00F134DF">
        <w:rPr>
          <w:rFonts w:ascii="Calibri" w:hAnsi="Calibri" w:cs="Calibri"/>
          <w:b/>
        </w:rPr>
        <w:t>Confirmed participants</w:t>
      </w:r>
      <w:r w:rsidR="006E2688">
        <w:rPr>
          <w:rFonts w:ascii="Calibri" w:hAnsi="Calibri" w:cs="Calibri"/>
          <w:b/>
        </w:rPr>
        <w:t xml:space="preserve"> </w:t>
      </w:r>
      <w:r w:rsidR="00130956">
        <w:rPr>
          <w:rFonts w:ascii="Calibri" w:hAnsi="Calibri" w:cs="Calibri"/>
          <w:b/>
        </w:rPr>
        <w:t>(7)</w:t>
      </w:r>
      <w:r w:rsidRPr="00F134DF">
        <w:rPr>
          <w:rFonts w:ascii="Calibri" w:hAnsi="Calibri" w:cs="Calibri"/>
          <w:b/>
        </w:rPr>
        <w:t>:</w:t>
      </w:r>
      <w:r w:rsidRPr="00F134DF">
        <w:rPr>
          <w:rFonts w:ascii="Calibri" w:hAnsi="Calibri" w:cs="Calibri"/>
        </w:rPr>
        <w:t xml:space="preserve"> </w:t>
      </w:r>
      <w:r w:rsidRPr="00F134DF">
        <w:rPr>
          <w:rFonts w:ascii="Calibri" w:eastAsia="맑은 고딕 Semilight" w:hAnsi="Calibri" w:cs="Calibri"/>
        </w:rPr>
        <w:t>Pete Probasco</w:t>
      </w:r>
      <w:r w:rsidR="007933EA">
        <w:rPr>
          <w:rFonts w:ascii="Calibri" w:eastAsia="맑은 고딕 Semilight" w:hAnsi="Calibri" w:cs="Calibri"/>
        </w:rPr>
        <w:t xml:space="preserve"> (Chair, U.S.A</w:t>
      </w:r>
      <w:r w:rsidR="00F81436">
        <w:rPr>
          <w:rFonts w:ascii="Calibri" w:eastAsia="맑은 고딕 Semilight" w:hAnsi="Calibri" w:cs="Calibri"/>
        </w:rPr>
        <w:t>)</w:t>
      </w:r>
      <w:r w:rsidR="007933EA">
        <w:rPr>
          <w:rFonts w:ascii="Calibri" w:eastAsia="맑은 고딕 Semilight" w:hAnsi="Calibri" w:cs="Calibri"/>
        </w:rPr>
        <w:t xml:space="preserve">, </w:t>
      </w:r>
      <w:r w:rsidR="00130956">
        <w:rPr>
          <w:rFonts w:ascii="Calibri" w:eastAsia="맑은 고딕 Semilight" w:hAnsi="Calibri" w:cs="Calibri"/>
        </w:rPr>
        <w:t xml:space="preserve">Shufen Yang on behalf of </w:t>
      </w:r>
      <w:r w:rsidR="00130956" w:rsidRPr="00F134DF">
        <w:rPr>
          <w:rFonts w:ascii="Calibri" w:eastAsia="맑은 고딕 Semilight" w:hAnsi="Calibri" w:cs="Calibri"/>
        </w:rPr>
        <w:t xml:space="preserve">How Choon Beng </w:t>
      </w:r>
      <w:r w:rsidR="00130956">
        <w:rPr>
          <w:rFonts w:ascii="Calibri" w:eastAsia="맑은 고딕 Semilight" w:hAnsi="Calibri" w:cs="Calibri"/>
        </w:rPr>
        <w:t>(Vice Chair, Singapore)</w:t>
      </w:r>
      <w:r w:rsidR="00130956">
        <w:rPr>
          <w:rFonts w:ascii="Calibri" w:eastAsia="맑은 고딕 Semilight" w:hAnsi="Calibri" w:cs="Calibri"/>
        </w:rPr>
        <w:t xml:space="preserve">, </w:t>
      </w:r>
      <w:r w:rsidRPr="00F134DF">
        <w:rPr>
          <w:rFonts w:ascii="Calibri" w:eastAsia="맑은 고딕 Semilight" w:hAnsi="Calibri" w:cs="Calibri"/>
        </w:rPr>
        <w:t>Martin Spray</w:t>
      </w:r>
      <w:r w:rsidR="007933EA">
        <w:rPr>
          <w:rFonts w:ascii="Calibri" w:eastAsia="맑은 고딕 Semilight" w:hAnsi="Calibri" w:cs="Calibri"/>
        </w:rPr>
        <w:t xml:space="preserve"> (WWT, </w:t>
      </w:r>
      <w:proofErr w:type="spellStart"/>
      <w:r w:rsidR="007933EA">
        <w:rPr>
          <w:rFonts w:ascii="Calibri" w:eastAsia="맑은 고딕 Semilight" w:hAnsi="Calibri" w:cs="Calibri"/>
        </w:rPr>
        <w:t>F</w:t>
      </w:r>
      <w:r w:rsidR="00130956">
        <w:rPr>
          <w:rFonts w:ascii="Calibri" w:eastAsia="맑은 고딕 Semilight" w:hAnsi="Calibri" w:cs="Calibri"/>
        </w:rPr>
        <w:t>s</w:t>
      </w:r>
      <w:r w:rsidR="007933EA">
        <w:rPr>
          <w:rFonts w:ascii="Calibri" w:eastAsia="맑은 고딕 Semilight" w:hAnsi="Calibri" w:cs="Calibri"/>
        </w:rPr>
        <w:t>C</w:t>
      </w:r>
      <w:proofErr w:type="spellEnd"/>
      <w:r w:rsidR="007933EA">
        <w:rPr>
          <w:rFonts w:ascii="Calibri" w:eastAsia="맑은 고딕 Semilight" w:hAnsi="Calibri" w:cs="Calibri"/>
        </w:rPr>
        <w:t xml:space="preserve"> Chair)</w:t>
      </w:r>
      <w:r w:rsidRPr="00F134DF">
        <w:rPr>
          <w:rFonts w:ascii="Calibri" w:eastAsia="맑은 고딕 Semilight" w:hAnsi="Calibri" w:cs="Calibri"/>
        </w:rPr>
        <w:t xml:space="preserve">, </w:t>
      </w:r>
      <w:r w:rsidR="007933EA" w:rsidRPr="00F134DF">
        <w:rPr>
          <w:rFonts w:ascii="Calibri" w:eastAsia="맑은 고딕 Semilight" w:hAnsi="Calibri" w:cs="Calibri"/>
        </w:rPr>
        <w:t>Nick Davidson</w:t>
      </w:r>
      <w:r w:rsidR="007933EA">
        <w:rPr>
          <w:rFonts w:ascii="Calibri" w:eastAsia="맑은 고딕 Semilight" w:hAnsi="Calibri" w:cs="Calibri"/>
        </w:rPr>
        <w:t xml:space="preserve"> (</w:t>
      </w:r>
      <w:proofErr w:type="spellStart"/>
      <w:r w:rsidR="007933EA">
        <w:rPr>
          <w:rFonts w:ascii="Calibri" w:eastAsia="맑은 고딕 Semilight" w:hAnsi="Calibri" w:cs="Calibri"/>
        </w:rPr>
        <w:t>T</w:t>
      </w:r>
      <w:r w:rsidR="00130956">
        <w:rPr>
          <w:rFonts w:ascii="Calibri" w:eastAsia="맑은 고딕 Semilight" w:hAnsi="Calibri" w:cs="Calibri"/>
        </w:rPr>
        <w:t>s</w:t>
      </w:r>
      <w:r w:rsidR="007933EA">
        <w:rPr>
          <w:rFonts w:ascii="Calibri" w:eastAsia="맑은 고딕 Semilight" w:hAnsi="Calibri" w:cs="Calibri"/>
        </w:rPr>
        <w:t>C</w:t>
      </w:r>
      <w:proofErr w:type="spellEnd"/>
      <w:r w:rsidR="007933EA">
        <w:rPr>
          <w:rFonts w:ascii="Calibri" w:eastAsia="맑은 고딕 Semilight" w:hAnsi="Calibri" w:cs="Calibri"/>
        </w:rPr>
        <w:t xml:space="preserve"> Chair)</w:t>
      </w:r>
      <w:r w:rsidR="007933EA" w:rsidRPr="00F134DF">
        <w:rPr>
          <w:rFonts w:ascii="Calibri" w:eastAsia="맑은 고딕 Semilight" w:hAnsi="Calibri" w:cs="Calibri"/>
        </w:rPr>
        <w:t xml:space="preserve">, </w:t>
      </w:r>
      <w:r w:rsidR="00F134DF" w:rsidRPr="00F134DF">
        <w:rPr>
          <w:rFonts w:ascii="Calibri" w:eastAsia="맑은 고딕 Semilight" w:hAnsi="Calibri" w:cs="Calibri"/>
        </w:rPr>
        <w:t>Ward Hagemeijer</w:t>
      </w:r>
      <w:r w:rsidR="007933EA">
        <w:rPr>
          <w:rFonts w:ascii="Calibri" w:eastAsia="맑은 고딕 Semilight" w:hAnsi="Calibri" w:cs="Calibri"/>
        </w:rPr>
        <w:t xml:space="preserve"> (WI)</w:t>
      </w:r>
      <w:r w:rsidR="00130956">
        <w:rPr>
          <w:rFonts w:ascii="Calibri" w:eastAsia="맑은 고딕 Semilight" w:hAnsi="Calibri" w:cs="Calibri"/>
        </w:rPr>
        <w:t xml:space="preserve">, </w:t>
      </w:r>
      <w:proofErr w:type="spellStart"/>
      <w:r w:rsidR="00130956">
        <w:rPr>
          <w:rFonts w:ascii="Calibri" w:eastAsia="맑은 고딕 Semilight" w:hAnsi="Calibri" w:cs="Calibri"/>
        </w:rPr>
        <w:t>Timan</w:t>
      </w:r>
      <w:proofErr w:type="spellEnd"/>
      <w:r w:rsidR="00130956">
        <w:rPr>
          <w:rFonts w:ascii="Calibri" w:eastAsia="맑은 고딕 Semilight" w:hAnsi="Calibri" w:cs="Calibri"/>
        </w:rPr>
        <w:t xml:space="preserve"> Carlo Schneider (CMS)</w:t>
      </w:r>
      <w:r w:rsidR="00130956">
        <w:rPr>
          <w:rFonts w:ascii="Calibri" w:eastAsia="맑은 고딕 Semilight" w:hAnsi="Calibri" w:cs="Calibri"/>
        </w:rPr>
        <w:t xml:space="preserve">, </w:t>
      </w:r>
      <w:r w:rsidR="00130956" w:rsidRPr="00F134DF">
        <w:rPr>
          <w:rFonts w:ascii="Calibri" w:eastAsia="맑은 고딕 Semilight" w:hAnsi="Calibri" w:cs="Calibri"/>
        </w:rPr>
        <w:t>Aree Suwanmanee</w:t>
      </w:r>
      <w:r w:rsidR="00130956">
        <w:rPr>
          <w:rFonts w:ascii="Calibri" w:eastAsia="맑은 고딕 Semilight" w:hAnsi="Calibri" w:cs="Calibri"/>
        </w:rPr>
        <w:t xml:space="preserve"> (Thailand)</w:t>
      </w:r>
    </w:p>
    <w:p w14:paraId="03097032" w14:textId="02D063A4" w:rsidR="00130956" w:rsidRDefault="00130956" w:rsidP="00120B5D">
      <w:pPr>
        <w:rPr>
          <w:rFonts w:ascii="Calibri" w:eastAsia="맑은 고딕 Semilight" w:hAnsi="Calibri" w:cs="Calibri"/>
        </w:rPr>
      </w:pPr>
    </w:p>
    <w:p w14:paraId="0F8B4D7E" w14:textId="6E28961E" w:rsidR="00130956" w:rsidRDefault="00130956" w:rsidP="00120B5D">
      <w:pPr>
        <w:rPr>
          <w:rFonts w:ascii="Calibri" w:eastAsia="맑은 고딕 Semilight" w:hAnsi="Calibri" w:cs="Calibri"/>
        </w:rPr>
      </w:pPr>
      <w:r w:rsidRPr="001D342C">
        <w:rPr>
          <w:rFonts w:ascii="Calibri" w:eastAsia="맑은 고딕 Semilight" w:hAnsi="Calibri" w:cs="Calibri"/>
          <w:b/>
          <w:bCs/>
        </w:rPr>
        <w:t>Can’t:</w:t>
      </w:r>
      <w:r>
        <w:rPr>
          <w:rFonts w:ascii="Calibri" w:eastAsia="맑은 고딕 Semilight" w:hAnsi="Calibri" w:cs="Calibri"/>
        </w:rPr>
        <w:t xml:space="preserve"> </w:t>
      </w:r>
      <w:proofErr w:type="spellStart"/>
      <w:r w:rsidRPr="00F134DF">
        <w:rPr>
          <w:rFonts w:ascii="Calibri" w:eastAsia="맑은 고딕 Semilight" w:hAnsi="Calibri" w:cs="Calibri"/>
        </w:rPr>
        <w:t>Joonhee</w:t>
      </w:r>
      <w:proofErr w:type="spellEnd"/>
      <w:r w:rsidRPr="00F134DF">
        <w:rPr>
          <w:rFonts w:ascii="Calibri" w:eastAsia="맑은 고딕 Semilight" w:hAnsi="Calibri" w:cs="Calibri"/>
        </w:rPr>
        <w:t xml:space="preserve"> Lee</w:t>
      </w:r>
      <w:r>
        <w:rPr>
          <w:rFonts w:ascii="Calibri" w:eastAsia="맑은 고딕 Semilight" w:hAnsi="Calibri" w:cs="Calibri"/>
        </w:rPr>
        <w:t xml:space="preserve"> (Republic of Korea)</w:t>
      </w:r>
    </w:p>
    <w:p w14:paraId="64C56417" w14:textId="77777777" w:rsidR="00130956" w:rsidRDefault="00130956" w:rsidP="00120B5D">
      <w:pPr>
        <w:rPr>
          <w:rFonts w:ascii="Calibri" w:eastAsia="맑은 고딕 Semilight" w:hAnsi="Calibri" w:cs="Calibri"/>
        </w:rPr>
      </w:pPr>
    </w:p>
    <w:p w14:paraId="51541C6C" w14:textId="776B4DDE" w:rsidR="00F81436" w:rsidRDefault="00130956" w:rsidP="00120B5D">
      <w:pPr>
        <w:rPr>
          <w:rFonts w:ascii="Calibri" w:eastAsia="맑은 고딕 Semilight" w:hAnsi="Calibri" w:cs="Calibri"/>
        </w:rPr>
      </w:pPr>
      <w:r w:rsidRPr="00130956">
        <w:rPr>
          <w:rFonts w:ascii="Calibri" w:eastAsia="맑은 고딕 Semilight" w:hAnsi="Calibri" w:cs="Calibri"/>
          <w:b/>
          <w:bCs/>
        </w:rPr>
        <w:t>EAAFP</w:t>
      </w:r>
      <w:r w:rsidRPr="00130956">
        <w:rPr>
          <w:rFonts w:ascii="Calibri" w:eastAsia="맑은 고딕 Semilight" w:hAnsi="Calibri" w:cs="Calibri"/>
          <w:b/>
          <w:bCs/>
        </w:rPr>
        <w:t xml:space="preserve"> Secretariat:</w:t>
      </w:r>
      <w:r>
        <w:rPr>
          <w:rFonts w:ascii="Calibri" w:eastAsia="맑은 고딕 Semilight" w:hAnsi="Calibri" w:cs="Calibri"/>
        </w:rPr>
        <w:t xml:space="preserve"> </w:t>
      </w:r>
      <w:r w:rsidRPr="00F134DF">
        <w:rPr>
          <w:rFonts w:ascii="Calibri" w:eastAsia="맑은 고딕 Semilight" w:hAnsi="Calibri" w:cs="Calibri"/>
        </w:rPr>
        <w:t>Programme Officer</w:t>
      </w:r>
      <w:r>
        <w:rPr>
          <w:rFonts w:ascii="Calibri" w:eastAsia="맑은 고딕 Semilight" w:hAnsi="Calibri" w:cs="Calibri"/>
        </w:rPr>
        <w:t xml:space="preserve">, </w:t>
      </w:r>
      <w:r w:rsidRPr="00F134DF">
        <w:rPr>
          <w:rFonts w:ascii="Calibri" w:eastAsia="맑은 고딕 Semilight" w:hAnsi="Calibri" w:cs="Calibri"/>
        </w:rPr>
        <w:t xml:space="preserve">External Relations Manager, </w:t>
      </w:r>
      <w:r>
        <w:rPr>
          <w:rFonts w:ascii="Calibri" w:eastAsia="맑은 고딕 Semilight" w:hAnsi="Calibri" w:cs="Calibri"/>
        </w:rPr>
        <w:t>Communication Officer</w:t>
      </w:r>
    </w:p>
    <w:p w14:paraId="333C3FEF" w14:textId="77777777" w:rsidR="001D342C" w:rsidRDefault="001D342C" w:rsidP="00120B5D">
      <w:pPr>
        <w:rPr>
          <w:rFonts w:ascii="Calibri" w:eastAsia="맑은 고딕 Semilight" w:hAnsi="Calibri" w:cs="Calibri"/>
        </w:rPr>
      </w:pPr>
    </w:p>
    <w:p w14:paraId="7BE3284B" w14:textId="77777777" w:rsidR="00BF728F" w:rsidRPr="0087738B" w:rsidRDefault="00BF728F" w:rsidP="00120B5D">
      <w:pPr>
        <w:rPr>
          <w:rFonts w:ascii="Calibri" w:hAnsi="Calibri" w:cs="Calibri"/>
        </w:rPr>
      </w:pPr>
    </w:p>
    <w:p w14:paraId="72DEB3D3" w14:textId="55994739" w:rsidR="001D342C" w:rsidRDefault="001D342C" w:rsidP="001D342C">
      <w:pPr>
        <w:pStyle w:val="ListParagraph"/>
        <w:numPr>
          <w:ilvl w:val="0"/>
          <w:numId w:val="10"/>
        </w:numPr>
        <w:rPr>
          <w:rFonts w:ascii="Calibri" w:hAnsi="Calibri" w:cs="Calibri"/>
          <w:b/>
        </w:rPr>
      </w:pPr>
      <w:r w:rsidRPr="001D342C">
        <w:rPr>
          <w:rFonts w:ascii="Calibri" w:hAnsi="Calibri" w:cs="Calibri"/>
          <w:b/>
        </w:rPr>
        <w:t>Adoption of the last MC meeting minutes on 21 March 2019 [Annex 1]</w:t>
      </w:r>
    </w:p>
    <w:p w14:paraId="744E371C" w14:textId="77777777" w:rsidR="001D342C" w:rsidRPr="001D342C" w:rsidRDefault="001D342C" w:rsidP="001D342C">
      <w:pPr>
        <w:pStyle w:val="ListParagraph"/>
        <w:ind w:left="825" w:firstLine="0"/>
        <w:rPr>
          <w:rFonts w:ascii="Calibri" w:hAnsi="Calibri" w:cs="Calibri"/>
          <w:b/>
        </w:rPr>
      </w:pPr>
    </w:p>
    <w:p w14:paraId="64A5A614" w14:textId="6739B59A" w:rsidR="001D342C" w:rsidRPr="001D342C" w:rsidRDefault="001D342C" w:rsidP="001D342C">
      <w:pPr>
        <w:pStyle w:val="ListParagraph"/>
        <w:numPr>
          <w:ilvl w:val="0"/>
          <w:numId w:val="10"/>
        </w:numPr>
        <w:rPr>
          <w:rFonts w:ascii="Calibri" w:hAnsi="Calibri" w:cs="Calibri"/>
          <w:b/>
        </w:rPr>
      </w:pPr>
      <w:r w:rsidRPr="001D342C">
        <w:rPr>
          <w:rFonts w:ascii="Calibri" w:hAnsi="Calibri" w:cs="Calibri"/>
          <w:b/>
        </w:rPr>
        <w:t>Report back of the EAAFP 10th-anniversary event on 10 May 2019 and New MOU establishment with Korean Gov’t [Annex 2 – New MoU]</w:t>
      </w:r>
    </w:p>
    <w:p w14:paraId="41E133FE" w14:textId="2BF8D201" w:rsidR="001D342C" w:rsidRPr="001D342C" w:rsidRDefault="001D342C" w:rsidP="001D342C">
      <w:pPr>
        <w:pStyle w:val="ListParagraph"/>
        <w:ind w:left="825" w:firstLine="0"/>
        <w:rPr>
          <w:rFonts w:ascii="Calibri" w:hAnsi="Calibri" w:cs="Calibri"/>
          <w:bCs/>
        </w:rPr>
      </w:pPr>
      <w:r w:rsidRPr="001D342C">
        <w:rPr>
          <w:rFonts w:ascii="Calibri" w:hAnsi="Calibri" w:cs="Calibri"/>
          <w:bCs/>
        </w:rPr>
        <w:t xml:space="preserve">https://www.eaaflyway.net/celebration-of-eaafp-secretariat-10th-anniversary/; https://www.eaaflyway.net/eaafp-secretariat-celebrates-the-2019-world-migratory-bird-day/ </w:t>
      </w:r>
    </w:p>
    <w:p w14:paraId="039D29EA" w14:textId="3F5D964D" w:rsidR="001D342C" w:rsidRPr="001D342C" w:rsidRDefault="001D342C" w:rsidP="001D342C">
      <w:pPr>
        <w:pStyle w:val="ListParagraph"/>
        <w:ind w:left="825" w:firstLine="0"/>
        <w:rPr>
          <w:rFonts w:ascii="Calibri" w:hAnsi="Calibri" w:cs="Calibri"/>
          <w:bCs/>
        </w:rPr>
      </w:pPr>
    </w:p>
    <w:p w14:paraId="7794723C" w14:textId="178E04D5" w:rsidR="001D342C" w:rsidRDefault="001D342C" w:rsidP="001D342C">
      <w:pPr>
        <w:pStyle w:val="ListParagraph"/>
        <w:numPr>
          <w:ilvl w:val="0"/>
          <w:numId w:val="10"/>
        </w:numPr>
        <w:rPr>
          <w:rFonts w:ascii="Calibri" w:hAnsi="Calibri" w:cs="Calibri"/>
          <w:b/>
        </w:rPr>
      </w:pPr>
      <w:r w:rsidRPr="001D342C">
        <w:rPr>
          <w:rFonts w:ascii="Calibri" w:hAnsi="Calibri" w:cs="Calibri"/>
          <w:b/>
        </w:rPr>
        <w:t xml:space="preserve">Update on the Location of MOP11; Suitability of EAAFP MOP venues *suggested by Ward: [Annex 3] </w:t>
      </w:r>
    </w:p>
    <w:p w14:paraId="3E5C0DC3" w14:textId="77777777" w:rsidR="001D342C" w:rsidRPr="001D342C" w:rsidRDefault="001D342C" w:rsidP="001D342C">
      <w:pPr>
        <w:pStyle w:val="ListParagraph"/>
        <w:ind w:left="825" w:firstLine="0"/>
        <w:rPr>
          <w:rFonts w:ascii="Calibri" w:hAnsi="Calibri" w:cs="Calibri"/>
          <w:b/>
        </w:rPr>
      </w:pPr>
    </w:p>
    <w:p w14:paraId="14EF5545" w14:textId="389E173C" w:rsidR="001D342C" w:rsidRDefault="001D342C" w:rsidP="001D342C">
      <w:pPr>
        <w:pStyle w:val="ListParagraph"/>
        <w:numPr>
          <w:ilvl w:val="0"/>
          <w:numId w:val="10"/>
        </w:numPr>
        <w:rPr>
          <w:rFonts w:ascii="Calibri" w:hAnsi="Calibri" w:cs="Calibri"/>
          <w:b/>
        </w:rPr>
      </w:pPr>
      <w:r w:rsidRPr="001D342C">
        <w:rPr>
          <w:rFonts w:ascii="Calibri" w:hAnsi="Calibri" w:cs="Calibri"/>
          <w:b/>
        </w:rPr>
        <w:t xml:space="preserve">Update on the CE recruitment </w:t>
      </w:r>
    </w:p>
    <w:p w14:paraId="56D45234" w14:textId="24A62D6C" w:rsidR="001D342C" w:rsidRPr="00F81436" w:rsidRDefault="00F81436" w:rsidP="001D342C">
      <w:pPr>
        <w:pStyle w:val="ListParagrap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The request for applications for the new CE closed on 10 June 2019, a total of seven applications were received. The hiring panel also was set with 9 members and the applications are under the review according to the developed criteria and weighed scores. The video-interviews will be carried out within 2 – 3 weeks.  </w:t>
      </w:r>
    </w:p>
    <w:p w14:paraId="3E6C2BAD" w14:textId="77777777" w:rsidR="001D342C" w:rsidRPr="001D342C" w:rsidRDefault="001D342C" w:rsidP="001D342C">
      <w:pPr>
        <w:pStyle w:val="ListParagraph"/>
        <w:ind w:left="825" w:firstLine="0"/>
        <w:rPr>
          <w:rFonts w:ascii="Calibri" w:hAnsi="Calibri" w:cs="Calibri"/>
          <w:b/>
        </w:rPr>
      </w:pPr>
    </w:p>
    <w:p w14:paraId="3CA6FA14" w14:textId="38B7A0CF" w:rsidR="001D342C" w:rsidRPr="001D342C" w:rsidRDefault="001D342C" w:rsidP="001D342C">
      <w:pPr>
        <w:pStyle w:val="ListParagraph"/>
        <w:numPr>
          <w:ilvl w:val="0"/>
          <w:numId w:val="10"/>
        </w:numPr>
        <w:rPr>
          <w:rFonts w:ascii="Calibri" w:hAnsi="Calibri" w:cs="Calibri"/>
          <w:b/>
        </w:rPr>
      </w:pPr>
      <w:r w:rsidRPr="001D342C">
        <w:rPr>
          <w:rFonts w:ascii="Calibri" w:hAnsi="Calibri" w:cs="Calibri"/>
          <w:b/>
        </w:rPr>
        <w:t xml:space="preserve">Finance / Technical Sub-Committee report-back </w:t>
      </w:r>
    </w:p>
    <w:p w14:paraId="1FB1109C" w14:textId="77777777" w:rsidR="001D342C" w:rsidRPr="001D342C" w:rsidRDefault="001D342C" w:rsidP="001D342C">
      <w:pPr>
        <w:pStyle w:val="ListParagraph"/>
        <w:numPr>
          <w:ilvl w:val="0"/>
          <w:numId w:val="13"/>
        </w:numPr>
        <w:rPr>
          <w:rFonts w:ascii="Calibri" w:hAnsi="Calibri" w:cs="Calibri"/>
          <w:bCs/>
        </w:rPr>
      </w:pPr>
      <w:r w:rsidRPr="001D342C">
        <w:rPr>
          <w:rFonts w:ascii="Calibri" w:hAnsi="Calibri" w:cs="Calibri"/>
          <w:bCs/>
        </w:rPr>
        <w:t>Finance Sub-Committee meeting minutes on 12 April 2019 [Annex 4] and other issues</w:t>
      </w:r>
    </w:p>
    <w:p w14:paraId="35DA5ACD" w14:textId="2FFC5B0D" w:rsidR="001D342C" w:rsidRPr="001D342C" w:rsidRDefault="001D342C" w:rsidP="001D342C">
      <w:pPr>
        <w:pStyle w:val="ListParagraph"/>
        <w:numPr>
          <w:ilvl w:val="0"/>
          <w:numId w:val="13"/>
        </w:numPr>
        <w:rPr>
          <w:rFonts w:ascii="Calibri" w:hAnsi="Calibri" w:cs="Calibri"/>
          <w:bCs/>
        </w:rPr>
      </w:pPr>
      <w:r w:rsidRPr="001D342C">
        <w:rPr>
          <w:rFonts w:ascii="Calibri" w:hAnsi="Calibri" w:cs="Calibri"/>
          <w:bCs/>
        </w:rPr>
        <w:t xml:space="preserve">Technical Sub-Committee meeting minutes on 30 April 2019 and updated workplan [Annex 5 – </w:t>
      </w:r>
      <w:r w:rsidR="00F81436">
        <w:rPr>
          <w:rFonts w:ascii="Calibri" w:hAnsi="Calibri" w:cs="Calibri"/>
          <w:bCs/>
        </w:rPr>
        <w:t>draft version</w:t>
      </w:r>
      <w:r w:rsidRPr="001D342C">
        <w:rPr>
          <w:rFonts w:ascii="Calibri" w:hAnsi="Calibri" w:cs="Calibri"/>
          <w:bCs/>
        </w:rPr>
        <w:t xml:space="preserve"> / Annex 6] and other issues </w:t>
      </w:r>
    </w:p>
    <w:p w14:paraId="50D234D6" w14:textId="77777777" w:rsidR="001D342C" w:rsidRPr="001D342C" w:rsidRDefault="001D342C" w:rsidP="001D342C">
      <w:pPr>
        <w:pStyle w:val="ListParagraph"/>
        <w:ind w:left="1545" w:firstLine="0"/>
        <w:rPr>
          <w:rFonts w:ascii="Calibri" w:hAnsi="Calibri" w:cs="Calibri"/>
          <w:b/>
        </w:rPr>
      </w:pPr>
    </w:p>
    <w:p w14:paraId="14DA34BB" w14:textId="3B771401" w:rsidR="001D342C" w:rsidRPr="001D342C" w:rsidRDefault="001D342C" w:rsidP="001D342C">
      <w:pPr>
        <w:pStyle w:val="ListParagraph"/>
        <w:numPr>
          <w:ilvl w:val="0"/>
          <w:numId w:val="10"/>
        </w:num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Update on </w:t>
      </w:r>
      <w:r w:rsidRPr="001D342C">
        <w:rPr>
          <w:rFonts w:ascii="Calibri" w:hAnsi="Calibri" w:cs="Calibri"/>
          <w:b/>
        </w:rPr>
        <w:t xml:space="preserve">Follow-up status for MOP10 Decisions </w:t>
      </w:r>
    </w:p>
    <w:p w14:paraId="366C2B33" w14:textId="310C0566" w:rsidR="001D342C" w:rsidRPr="001D342C" w:rsidRDefault="001D342C" w:rsidP="001D342C">
      <w:pPr>
        <w:pStyle w:val="ListParagraph"/>
        <w:numPr>
          <w:ilvl w:val="0"/>
          <w:numId w:val="15"/>
        </w:numPr>
        <w:rPr>
          <w:rFonts w:ascii="Calibri" w:hAnsi="Calibri" w:cs="Calibri"/>
          <w:bCs/>
        </w:rPr>
      </w:pPr>
      <w:r w:rsidRPr="001D342C">
        <w:rPr>
          <w:rFonts w:ascii="Calibri" w:hAnsi="Calibri" w:cs="Calibri"/>
          <w:bCs/>
        </w:rPr>
        <w:t>MOP 10 meeting minutes first draft *Status: Completed</w:t>
      </w:r>
    </w:p>
    <w:p w14:paraId="3B4CDAB0" w14:textId="5AFEA567" w:rsidR="001D342C" w:rsidRPr="001D342C" w:rsidRDefault="001D342C" w:rsidP="001D342C">
      <w:pPr>
        <w:pStyle w:val="ListParagraph"/>
        <w:numPr>
          <w:ilvl w:val="0"/>
          <w:numId w:val="15"/>
        </w:numPr>
        <w:rPr>
          <w:rFonts w:ascii="Calibri" w:hAnsi="Calibri" w:cs="Calibri"/>
          <w:bCs/>
        </w:rPr>
      </w:pPr>
      <w:r w:rsidRPr="001D342C">
        <w:rPr>
          <w:rFonts w:ascii="Calibri" w:hAnsi="Calibri" w:cs="Calibri"/>
          <w:bCs/>
        </w:rPr>
        <w:t>EAAFP Small Grants for WG/TFs (DD.07) *Status: Completed</w:t>
      </w:r>
    </w:p>
    <w:p w14:paraId="18AC612E" w14:textId="77777777" w:rsidR="001D342C" w:rsidRPr="001D342C" w:rsidRDefault="001D342C" w:rsidP="001D342C">
      <w:pPr>
        <w:pStyle w:val="ListParagraph"/>
        <w:numPr>
          <w:ilvl w:val="0"/>
          <w:numId w:val="15"/>
        </w:numPr>
        <w:rPr>
          <w:rFonts w:ascii="Calibri" w:hAnsi="Calibri" w:cs="Calibri"/>
          <w:bCs/>
        </w:rPr>
      </w:pPr>
      <w:r w:rsidRPr="001D342C">
        <w:rPr>
          <w:rFonts w:ascii="Calibri" w:hAnsi="Calibri" w:cs="Calibri"/>
          <w:bCs/>
        </w:rPr>
        <w:t xml:space="preserve">Developing Guidelines for National and Site Partnership (DD.08) *Status: Completed  </w:t>
      </w:r>
    </w:p>
    <w:p w14:paraId="2EFAAA56" w14:textId="6EC204CA" w:rsidR="000F08B0" w:rsidRPr="001D342C" w:rsidRDefault="000F08B0" w:rsidP="001D342C">
      <w:pPr>
        <w:pStyle w:val="ListParagraph"/>
        <w:ind w:left="1530" w:firstLine="0"/>
        <w:rPr>
          <w:rFonts w:ascii="Calibri" w:hAnsi="Calibri" w:cs="Calibri"/>
          <w:b/>
        </w:rPr>
      </w:pPr>
    </w:p>
    <w:sectPr w:rsidR="000F08B0" w:rsidRPr="001D342C">
      <w:headerReference w:type="default" r:id="rId9"/>
      <w:footerReference w:type="default" r:id="rId10"/>
      <w:pgSz w:w="11910" w:h="16840"/>
      <w:pgMar w:top="1340" w:right="1340" w:bottom="1240" w:left="1320" w:header="0" w:footer="10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B2517F" w14:textId="77777777" w:rsidR="00D82DC1" w:rsidRDefault="00D82DC1">
      <w:r>
        <w:separator/>
      </w:r>
    </w:p>
  </w:endnote>
  <w:endnote w:type="continuationSeparator" w:id="0">
    <w:p w14:paraId="594E4CB3" w14:textId="77777777" w:rsidR="00D82DC1" w:rsidRDefault="00D82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맑은 고딕 Semilight">
    <w:panose1 w:val="020B0502040204020203"/>
    <w:charset w:val="81"/>
    <w:family w:val="modern"/>
    <w:pitch w:val="variable"/>
    <w:sig w:usb0="B0000AAF" w:usb1="09DF7CFB" w:usb2="00000012" w:usb3="00000000" w:csb0="003E01B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344560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D7BEA7" w14:textId="78565228" w:rsidR="002911C3" w:rsidRDefault="002911C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1137BFD" w14:textId="49FB96DF" w:rsidR="00A3728D" w:rsidRDefault="00A3728D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3BD580" w14:textId="77777777" w:rsidR="00D82DC1" w:rsidRDefault="00D82DC1">
      <w:r>
        <w:separator/>
      </w:r>
    </w:p>
  </w:footnote>
  <w:footnote w:type="continuationSeparator" w:id="0">
    <w:p w14:paraId="4A38E88E" w14:textId="77777777" w:rsidR="00D82DC1" w:rsidRDefault="00D82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3AD747" w14:textId="77777777" w:rsidR="000F08B0" w:rsidRDefault="000F08B0" w:rsidP="00FC547C">
    <w:pPr>
      <w:pStyle w:val="Header"/>
      <w:pBdr>
        <w:bottom w:val="single" w:sz="4" w:space="1" w:color="auto"/>
      </w:pBdr>
      <w:rPr>
        <w:i/>
        <w:sz w:val="20"/>
        <w:szCs w:val="20"/>
        <w:lang w:val="de-DE"/>
      </w:rPr>
    </w:pPr>
  </w:p>
  <w:p w14:paraId="235F970C" w14:textId="77777777" w:rsidR="000F08B0" w:rsidRDefault="000F08B0" w:rsidP="00FC547C">
    <w:pPr>
      <w:pStyle w:val="Header"/>
      <w:pBdr>
        <w:bottom w:val="single" w:sz="4" w:space="1" w:color="auto"/>
      </w:pBdr>
      <w:rPr>
        <w:i/>
        <w:sz w:val="20"/>
        <w:szCs w:val="20"/>
        <w:lang w:val="de-DE"/>
      </w:rPr>
    </w:pPr>
  </w:p>
  <w:p w14:paraId="5647C4A3" w14:textId="77777777" w:rsidR="00120B5D" w:rsidRDefault="00120B5D" w:rsidP="00FC547C">
    <w:pPr>
      <w:pStyle w:val="Header"/>
      <w:pBdr>
        <w:bottom w:val="single" w:sz="4" w:space="1" w:color="auto"/>
      </w:pBdr>
      <w:rPr>
        <w:i/>
        <w:sz w:val="20"/>
        <w:szCs w:val="20"/>
        <w:lang w:val="de-DE"/>
      </w:rPr>
    </w:pPr>
  </w:p>
  <w:p w14:paraId="01E67DFC" w14:textId="1035B284" w:rsidR="00FC547C" w:rsidRPr="00FC547C" w:rsidRDefault="00FC547C" w:rsidP="00FC547C">
    <w:pPr>
      <w:pStyle w:val="Header"/>
      <w:pBdr>
        <w:bottom w:val="single" w:sz="4" w:space="1" w:color="auto"/>
      </w:pBdr>
      <w:rPr>
        <w:i/>
        <w:sz w:val="20"/>
        <w:szCs w:val="20"/>
        <w:lang w:val="de-DE"/>
      </w:rPr>
    </w:pPr>
    <w:r w:rsidRPr="00FC547C">
      <w:rPr>
        <w:i/>
        <w:sz w:val="20"/>
        <w:szCs w:val="20"/>
        <w:lang w:val="de-DE"/>
      </w:rPr>
      <w:t>EAAFP Management Committee meeting</w:t>
    </w:r>
    <w:r w:rsidR="009019FD">
      <w:rPr>
        <w:i/>
        <w:sz w:val="20"/>
        <w:szCs w:val="20"/>
        <w:lang w:val="de-DE"/>
      </w:rPr>
      <w:t xml:space="preserve">, </w:t>
    </w:r>
    <w:r w:rsidR="008A3C6B">
      <w:rPr>
        <w:i/>
        <w:sz w:val="20"/>
        <w:szCs w:val="20"/>
        <w:lang w:val="de-DE"/>
      </w:rPr>
      <w:t>20</w:t>
    </w:r>
    <w:r w:rsidR="009019FD">
      <w:rPr>
        <w:i/>
        <w:sz w:val="20"/>
        <w:szCs w:val="20"/>
        <w:lang w:val="de-DE"/>
      </w:rPr>
      <w:t xml:space="preserve"> June 2019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C1DF8"/>
    <w:multiLevelType w:val="hybridMultilevel"/>
    <w:tmpl w:val="D6B8E8D6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07F91432"/>
    <w:multiLevelType w:val="hybridMultilevel"/>
    <w:tmpl w:val="FDD693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91206"/>
    <w:multiLevelType w:val="hybridMultilevel"/>
    <w:tmpl w:val="CC9055E8"/>
    <w:lvl w:ilvl="0" w:tplc="10C25C56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" w15:restartNumberingAfterBreak="0">
    <w:nsid w:val="0A5F184B"/>
    <w:multiLevelType w:val="hybridMultilevel"/>
    <w:tmpl w:val="7A4C2A36"/>
    <w:lvl w:ilvl="0" w:tplc="04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4" w15:restartNumberingAfterBreak="0">
    <w:nsid w:val="10472F00"/>
    <w:multiLevelType w:val="hybridMultilevel"/>
    <w:tmpl w:val="7DF83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6C1029"/>
    <w:multiLevelType w:val="hybridMultilevel"/>
    <w:tmpl w:val="54C8DB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FD2525"/>
    <w:multiLevelType w:val="multilevel"/>
    <w:tmpl w:val="8780D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3A1213"/>
    <w:multiLevelType w:val="hybridMultilevel"/>
    <w:tmpl w:val="320A2718"/>
    <w:lvl w:ilvl="0" w:tplc="8AF452AC">
      <w:start w:val="1"/>
      <w:numFmt w:val="decimal"/>
      <w:lvlText w:val="%1.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E7659B"/>
    <w:multiLevelType w:val="hybridMultilevel"/>
    <w:tmpl w:val="1DFA41C8"/>
    <w:lvl w:ilvl="0" w:tplc="44EED872">
      <w:start w:val="1"/>
      <w:numFmt w:val="bullet"/>
      <w:lvlText w:val="-"/>
      <w:lvlJc w:val="left"/>
      <w:pPr>
        <w:ind w:left="1185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9" w15:restartNumberingAfterBreak="0">
    <w:nsid w:val="4A4D3178"/>
    <w:multiLevelType w:val="hybridMultilevel"/>
    <w:tmpl w:val="F14EC058"/>
    <w:lvl w:ilvl="0" w:tplc="8AF452AC">
      <w:start w:val="1"/>
      <w:numFmt w:val="decimal"/>
      <w:lvlText w:val="%1.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3E18A2"/>
    <w:multiLevelType w:val="hybridMultilevel"/>
    <w:tmpl w:val="60A4E758"/>
    <w:lvl w:ilvl="0" w:tplc="EF6A5690">
      <w:start w:val="1"/>
      <w:numFmt w:val="decimal"/>
      <w:lvlText w:val="%1."/>
      <w:lvlJc w:val="left"/>
      <w:pPr>
        <w:ind w:left="825" w:hanging="465"/>
      </w:pPr>
      <w:rPr>
        <w:rFonts w:eastAsia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D80E75"/>
    <w:multiLevelType w:val="hybridMultilevel"/>
    <w:tmpl w:val="5C14E324"/>
    <w:lvl w:ilvl="0" w:tplc="EF6A5690">
      <w:start w:val="1"/>
      <w:numFmt w:val="decimal"/>
      <w:lvlText w:val="%1."/>
      <w:lvlJc w:val="left"/>
      <w:pPr>
        <w:ind w:left="825" w:hanging="465"/>
      </w:pPr>
      <w:rPr>
        <w:rFonts w:eastAsia="Arial" w:hint="default"/>
      </w:rPr>
    </w:lvl>
    <w:lvl w:ilvl="1" w:tplc="94AE3EFE">
      <w:numFmt w:val="bullet"/>
      <w:lvlText w:val="·"/>
      <w:lvlJc w:val="left"/>
      <w:pPr>
        <w:ind w:left="1750" w:hanging="670"/>
      </w:pPr>
      <w:rPr>
        <w:rFonts w:ascii="SimSun" w:eastAsia="SimSun" w:hAnsi="SimSun" w:cs="Calibri" w:hint="eastAsia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DC644B"/>
    <w:multiLevelType w:val="hybridMultilevel"/>
    <w:tmpl w:val="E09C453A"/>
    <w:lvl w:ilvl="0" w:tplc="1670355A">
      <w:start w:val="1"/>
      <w:numFmt w:val="decimal"/>
      <w:lvlText w:val="%1."/>
      <w:lvlJc w:val="left"/>
      <w:pPr>
        <w:ind w:left="480" w:hanging="361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20A4A4F8">
      <w:numFmt w:val="bullet"/>
      <w:lvlText w:val=""/>
      <w:lvlJc w:val="left"/>
      <w:pPr>
        <w:ind w:left="1200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2" w:tplc="6C542BAC">
      <w:numFmt w:val="bullet"/>
      <w:lvlText w:val="•"/>
      <w:lvlJc w:val="left"/>
      <w:pPr>
        <w:ind w:left="2093" w:hanging="361"/>
      </w:pPr>
      <w:rPr>
        <w:rFonts w:hint="default"/>
      </w:rPr>
    </w:lvl>
    <w:lvl w:ilvl="3" w:tplc="BDAAB366">
      <w:numFmt w:val="bullet"/>
      <w:lvlText w:val="•"/>
      <w:lvlJc w:val="left"/>
      <w:pPr>
        <w:ind w:left="2987" w:hanging="361"/>
      </w:pPr>
      <w:rPr>
        <w:rFonts w:hint="default"/>
      </w:rPr>
    </w:lvl>
    <w:lvl w:ilvl="4" w:tplc="C256F8EE">
      <w:numFmt w:val="bullet"/>
      <w:lvlText w:val="•"/>
      <w:lvlJc w:val="left"/>
      <w:pPr>
        <w:ind w:left="3881" w:hanging="361"/>
      </w:pPr>
      <w:rPr>
        <w:rFonts w:hint="default"/>
      </w:rPr>
    </w:lvl>
    <w:lvl w:ilvl="5" w:tplc="7DB62862">
      <w:numFmt w:val="bullet"/>
      <w:lvlText w:val="•"/>
      <w:lvlJc w:val="left"/>
      <w:pPr>
        <w:ind w:left="4775" w:hanging="361"/>
      </w:pPr>
      <w:rPr>
        <w:rFonts w:hint="default"/>
      </w:rPr>
    </w:lvl>
    <w:lvl w:ilvl="6" w:tplc="914CB470">
      <w:numFmt w:val="bullet"/>
      <w:lvlText w:val="•"/>
      <w:lvlJc w:val="left"/>
      <w:pPr>
        <w:ind w:left="5669" w:hanging="361"/>
      </w:pPr>
      <w:rPr>
        <w:rFonts w:hint="default"/>
      </w:rPr>
    </w:lvl>
    <w:lvl w:ilvl="7" w:tplc="B9D806F6">
      <w:numFmt w:val="bullet"/>
      <w:lvlText w:val="•"/>
      <w:lvlJc w:val="left"/>
      <w:pPr>
        <w:ind w:left="6563" w:hanging="361"/>
      </w:pPr>
      <w:rPr>
        <w:rFonts w:hint="default"/>
      </w:rPr>
    </w:lvl>
    <w:lvl w:ilvl="8" w:tplc="81FC1348">
      <w:numFmt w:val="bullet"/>
      <w:lvlText w:val="•"/>
      <w:lvlJc w:val="left"/>
      <w:pPr>
        <w:ind w:left="7457" w:hanging="361"/>
      </w:pPr>
      <w:rPr>
        <w:rFonts w:hint="default"/>
      </w:rPr>
    </w:lvl>
  </w:abstractNum>
  <w:abstractNum w:abstractNumId="13" w15:restartNumberingAfterBreak="0">
    <w:nsid w:val="6EC4326B"/>
    <w:multiLevelType w:val="multilevel"/>
    <w:tmpl w:val="E68C2A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E4A303F"/>
    <w:multiLevelType w:val="multilevel"/>
    <w:tmpl w:val="4E94E70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2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7"/>
  </w:num>
  <w:num w:numId="7">
    <w:abstractNumId w:val="9"/>
  </w:num>
  <w:num w:numId="8">
    <w:abstractNumId w:val="14"/>
  </w:num>
  <w:num w:numId="9">
    <w:abstractNumId w:val="5"/>
  </w:num>
  <w:num w:numId="10">
    <w:abstractNumId w:val="11"/>
  </w:num>
  <w:num w:numId="11">
    <w:abstractNumId w:val="10"/>
  </w:num>
  <w:num w:numId="12">
    <w:abstractNumId w:val="8"/>
  </w:num>
  <w:num w:numId="13">
    <w:abstractNumId w:val="3"/>
  </w:num>
  <w:num w:numId="14">
    <w:abstractNumId w:val="4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DCwNDAwMzYzNzEyNTNT0lEKTi0uzszPAykwrwUAjrgA2ywAAAA="/>
  </w:docVars>
  <w:rsids>
    <w:rsidRoot w:val="00A3728D"/>
    <w:rsid w:val="00000C04"/>
    <w:rsid w:val="00075E20"/>
    <w:rsid w:val="000F08B0"/>
    <w:rsid w:val="00120B5D"/>
    <w:rsid w:val="00130956"/>
    <w:rsid w:val="001D342C"/>
    <w:rsid w:val="001F43DD"/>
    <w:rsid w:val="002911C3"/>
    <w:rsid w:val="0033381C"/>
    <w:rsid w:val="0039480E"/>
    <w:rsid w:val="004610C3"/>
    <w:rsid w:val="004A0617"/>
    <w:rsid w:val="00502879"/>
    <w:rsid w:val="0050318F"/>
    <w:rsid w:val="00535D3E"/>
    <w:rsid w:val="005C72E4"/>
    <w:rsid w:val="006A17C4"/>
    <w:rsid w:val="006E2688"/>
    <w:rsid w:val="00734259"/>
    <w:rsid w:val="00752EE4"/>
    <w:rsid w:val="007933EA"/>
    <w:rsid w:val="007B07FC"/>
    <w:rsid w:val="00812116"/>
    <w:rsid w:val="0084512F"/>
    <w:rsid w:val="0087738B"/>
    <w:rsid w:val="008A3C6B"/>
    <w:rsid w:val="008B52E3"/>
    <w:rsid w:val="008F114B"/>
    <w:rsid w:val="009019FD"/>
    <w:rsid w:val="00935DFA"/>
    <w:rsid w:val="009B2582"/>
    <w:rsid w:val="009C6692"/>
    <w:rsid w:val="00A3728D"/>
    <w:rsid w:val="00A4346C"/>
    <w:rsid w:val="00A85E1C"/>
    <w:rsid w:val="00BF728F"/>
    <w:rsid w:val="00C1233F"/>
    <w:rsid w:val="00CC55DD"/>
    <w:rsid w:val="00CD5B9B"/>
    <w:rsid w:val="00D0305F"/>
    <w:rsid w:val="00D354EA"/>
    <w:rsid w:val="00D730E1"/>
    <w:rsid w:val="00D82DC1"/>
    <w:rsid w:val="00D950A2"/>
    <w:rsid w:val="00EE7D33"/>
    <w:rsid w:val="00F134DF"/>
    <w:rsid w:val="00F13DCD"/>
    <w:rsid w:val="00F17259"/>
    <w:rsid w:val="00F749E5"/>
    <w:rsid w:val="00F81436"/>
    <w:rsid w:val="00FC547C"/>
    <w:rsid w:val="00FD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CAA1A15"/>
  <w15:docId w15:val="{0BC1A48A-4BEA-44C7-8EB9-AF0F167C2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20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A85E1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E1C"/>
    <w:rPr>
      <w:rFonts w:ascii="Segoe UI" w:eastAsia="Arial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C54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547C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FC54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547C"/>
    <w:rPr>
      <w:rFonts w:ascii="Arial" w:eastAsia="Arial" w:hAnsi="Arial" w:cs="Arial"/>
    </w:rPr>
  </w:style>
  <w:style w:type="paragraph" w:customStyle="1" w:styleId="Default">
    <w:name w:val="Default"/>
    <w:basedOn w:val="Normal"/>
    <w:rsid w:val="000F08B0"/>
    <w:pPr>
      <w:widowControl/>
    </w:pPr>
    <w:rPr>
      <w:rFonts w:eastAsiaTheme="minorEastAsia"/>
      <w:color w:val="000000"/>
      <w:sz w:val="24"/>
      <w:szCs w:val="24"/>
      <w:lang w:eastAsia="zh-CN"/>
    </w:rPr>
  </w:style>
  <w:style w:type="table" w:styleId="TableGrid">
    <w:name w:val="Table Grid"/>
    <w:basedOn w:val="TableNormal"/>
    <w:uiPriority w:val="39"/>
    <w:rsid w:val="000F08B0"/>
    <w:pPr>
      <w:widowControl/>
      <w:autoSpaceDE/>
      <w:autoSpaceDN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-5211418475615793788msolistparagraph">
    <w:name w:val="m_-5211418475615793788msolistparagraph"/>
    <w:basedOn w:val="Normal"/>
    <w:rsid w:val="000F08B0"/>
    <w:pPr>
      <w:widowControl/>
      <w:autoSpaceDE/>
      <w:autoSpaceDN/>
      <w:spacing w:before="100" w:beforeAutospacing="1" w:after="100" w:afterAutospacing="1"/>
    </w:pPr>
    <w:rPr>
      <w:rFonts w:ascii="Calibri" w:eastAsiaTheme="minorEastAsia" w:hAnsi="Calibri" w:cs="Calibri"/>
      <w:lang w:eastAsia="zh-CN"/>
    </w:rPr>
  </w:style>
  <w:style w:type="character" w:styleId="Hyperlink">
    <w:name w:val="Hyperlink"/>
    <w:basedOn w:val="DefaultParagraphFont"/>
    <w:uiPriority w:val="99"/>
    <w:unhideWhenUsed/>
    <w:rsid w:val="00BF728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34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82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E51B3C64063A49A784F4AFF3189DF3" ma:contentTypeVersion="15" ma:contentTypeDescription="Create a new document." ma:contentTypeScope="" ma:versionID="4cf97f51f86f33063b6abe38ddd2614b">
  <xsd:schema xmlns:xsd="http://www.w3.org/2001/XMLSchema" xmlns:xs="http://www.w3.org/2001/XMLSchema" xmlns:p="http://schemas.microsoft.com/office/2006/metadata/properties" xmlns:ns2="2eadce0d-37b5-4546-b192-cda36ec7b9e7" xmlns:ns3="8fce7e91-61ce-4acd-ba06-1d488b78d796" targetNamespace="http://schemas.microsoft.com/office/2006/metadata/properties" ma:root="true" ma:fieldsID="3c135535800a2e966d5370a9aa6d5526" ns2:_="" ns3:_="">
    <xsd:import namespace="2eadce0d-37b5-4546-b192-cda36ec7b9e7"/>
    <xsd:import namespace="8fce7e91-61ce-4acd-ba06-1d488b78d7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adce0d-37b5-4546-b192-cda36ec7b9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df13636-e57c-41fb-b9ca-34d3036988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ce7e91-61ce-4acd-ba06-1d488b78d79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3b762b4-3bd9-4503-9ce1-334a7a4820a2}" ma:internalName="TaxCatchAll" ma:showField="CatchAllData" ma:web="8fce7e91-61ce-4acd-ba06-1d488b78d7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adce0d-37b5-4546-b192-cda36ec7b9e7">
      <Terms xmlns="http://schemas.microsoft.com/office/infopath/2007/PartnerControls"/>
    </lcf76f155ced4ddcb4097134ff3c332f>
    <TaxCatchAll xmlns="8fce7e91-61ce-4acd-ba06-1d488b78d796" xsi:nil="true"/>
  </documentManagement>
</p:properties>
</file>

<file path=customXml/itemProps1.xml><?xml version="1.0" encoding="utf-8"?>
<ds:datastoreItem xmlns:ds="http://schemas.openxmlformats.org/officeDocument/2006/customXml" ds:itemID="{B9C2C947-E9F1-4E04-81C9-8C16FE7AFE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94D7C6-F7A9-457A-AC92-B0E67636CE3C}"/>
</file>

<file path=customXml/itemProps3.xml><?xml version="1.0" encoding="utf-8"?>
<ds:datastoreItem xmlns:ds="http://schemas.openxmlformats.org/officeDocument/2006/customXml" ds:itemID="{45C54A62-3F02-4FF1-A472-DECB30D8D0F1}"/>
</file>

<file path=customXml/itemProps4.xml><?xml version="1.0" encoding="utf-8"?>
<ds:datastoreItem xmlns:ds="http://schemas.openxmlformats.org/officeDocument/2006/customXml" ds:itemID="{62C8CC3B-39E2-4496-9018-BABEB2F20D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EAAFP MoP sponsorship guidelines_as adopted.doc</vt:lpstr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EAAFP MoP sponsorship guidelines_as adopted.doc</dc:title>
  <dc:creator>Roger J - WIO</dc:creator>
  <cp:lastModifiedBy>Hyeseon Do</cp:lastModifiedBy>
  <cp:revision>4</cp:revision>
  <cp:lastPrinted>2019-03-20T06:33:00Z</cp:lastPrinted>
  <dcterms:created xsi:type="dcterms:W3CDTF">2019-06-20T01:06:00Z</dcterms:created>
  <dcterms:modified xsi:type="dcterms:W3CDTF">2019-06-20T01:07:00Z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2011-01-14T00:00:00Z</vt:filetime>
  </property>
  <property fmtid="{D5CDD505-2E9C-101B-9397-08002B2CF9AE}" pid="3" name="Creator">
    <vt:lpwstr>PrimoPDF http://www.primopdf.com/</vt:lpwstr>
  </property>
  <property fmtid="{D5CDD505-2E9C-101B-9397-08002B2CF9AE}" pid="4" name="LastSaved">
    <vt:filetime>2018-08-30T00:00:00Z</vt:filetime>
  </property>
  <property fmtid="{D5CDD505-2E9C-101B-9397-08002B2CF9AE}" pid="5" name="ContentTypeId">
    <vt:lpwstr>0x01010046E51B3C64063A49A784F4AFF3189DF3</vt:lpwstr>
  </property>
</Properties>
</file>